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54" w:rsidRPr="006B1F54" w:rsidRDefault="006B1F54" w:rsidP="006B1F54">
      <w:pPr>
        <w:pStyle w:val="Heading1"/>
        <w:spacing w:before="77" w:line="280" w:lineRule="auto"/>
        <w:ind w:left="936"/>
        <w:jc w:val="center"/>
        <w:rPr>
          <w:spacing w:val="-3"/>
          <w:sz w:val="28"/>
          <w:szCs w:val="28"/>
        </w:rPr>
      </w:pPr>
      <w:bookmarkStart w:id="0" w:name="План_мероприятий_по_повышению_объективно"/>
      <w:bookmarkEnd w:id="0"/>
      <w:r w:rsidRPr="006B1F54">
        <w:rPr>
          <w:spacing w:val="-1"/>
          <w:sz w:val="28"/>
          <w:szCs w:val="28"/>
        </w:rPr>
        <w:t>План</w:t>
      </w:r>
      <w:r w:rsidRPr="006B1F54">
        <w:rPr>
          <w:spacing w:val="-6"/>
          <w:sz w:val="28"/>
          <w:szCs w:val="28"/>
        </w:rPr>
        <w:t xml:space="preserve"> </w:t>
      </w:r>
      <w:r w:rsidRPr="006B1F54">
        <w:rPr>
          <w:sz w:val="28"/>
          <w:szCs w:val="28"/>
        </w:rPr>
        <w:t>мероприятий</w:t>
      </w:r>
    </w:p>
    <w:p w:rsidR="006B1F54" w:rsidRPr="006B1F54" w:rsidRDefault="006B1F54" w:rsidP="006B1F54">
      <w:pPr>
        <w:pStyle w:val="Heading1"/>
        <w:spacing w:before="77" w:line="280" w:lineRule="auto"/>
        <w:ind w:left="936"/>
        <w:jc w:val="center"/>
        <w:rPr>
          <w:spacing w:val="-9"/>
          <w:sz w:val="28"/>
          <w:szCs w:val="28"/>
        </w:rPr>
      </w:pPr>
      <w:r w:rsidRPr="006B1F54">
        <w:rPr>
          <w:sz w:val="28"/>
          <w:szCs w:val="28"/>
        </w:rPr>
        <w:t>по</w:t>
      </w:r>
      <w:r w:rsidRPr="006B1F54">
        <w:rPr>
          <w:spacing w:val="-15"/>
          <w:sz w:val="28"/>
          <w:szCs w:val="28"/>
        </w:rPr>
        <w:t xml:space="preserve"> </w:t>
      </w:r>
      <w:r w:rsidRPr="006B1F54">
        <w:rPr>
          <w:sz w:val="28"/>
          <w:szCs w:val="28"/>
        </w:rPr>
        <w:t>повышению</w:t>
      </w:r>
      <w:r w:rsidRPr="006B1F54">
        <w:rPr>
          <w:spacing w:val="-6"/>
          <w:sz w:val="28"/>
          <w:szCs w:val="28"/>
        </w:rPr>
        <w:t xml:space="preserve"> </w:t>
      </w:r>
      <w:r w:rsidRPr="006B1F54">
        <w:rPr>
          <w:sz w:val="28"/>
          <w:szCs w:val="28"/>
        </w:rPr>
        <w:t>объективности</w:t>
      </w:r>
      <w:r w:rsidRPr="006B1F54">
        <w:rPr>
          <w:spacing w:val="-4"/>
          <w:sz w:val="28"/>
          <w:szCs w:val="28"/>
        </w:rPr>
        <w:t xml:space="preserve"> </w:t>
      </w:r>
      <w:r w:rsidRPr="006B1F54">
        <w:rPr>
          <w:sz w:val="28"/>
          <w:szCs w:val="28"/>
        </w:rPr>
        <w:t>оценки</w:t>
      </w:r>
      <w:r w:rsidRPr="006B1F54">
        <w:rPr>
          <w:spacing w:val="-9"/>
          <w:sz w:val="28"/>
          <w:szCs w:val="28"/>
        </w:rPr>
        <w:t xml:space="preserve"> </w:t>
      </w:r>
      <w:r w:rsidRPr="006B1F54">
        <w:rPr>
          <w:sz w:val="28"/>
          <w:szCs w:val="28"/>
        </w:rPr>
        <w:t>образовательных</w:t>
      </w:r>
      <w:r w:rsidRPr="006B1F54">
        <w:rPr>
          <w:spacing w:val="-57"/>
          <w:sz w:val="28"/>
          <w:szCs w:val="28"/>
        </w:rPr>
        <w:t xml:space="preserve"> </w:t>
      </w:r>
      <w:r w:rsidRPr="006B1F54">
        <w:rPr>
          <w:sz w:val="28"/>
          <w:szCs w:val="28"/>
        </w:rPr>
        <w:t>результатов</w:t>
      </w:r>
      <w:r w:rsidRPr="006B1F54">
        <w:rPr>
          <w:spacing w:val="-4"/>
          <w:sz w:val="28"/>
          <w:szCs w:val="28"/>
        </w:rPr>
        <w:t xml:space="preserve"> </w:t>
      </w:r>
      <w:proofErr w:type="gramStart"/>
      <w:r w:rsidRPr="006B1F54">
        <w:rPr>
          <w:sz w:val="28"/>
          <w:szCs w:val="28"/>
        </w:rPr>
        <w:t>в</w:t>
      </w:r>
      <w:proofErr w:type="gramEnd"/>
      <w:r w:rsidRPr="006B1F54">
        <w:rPr>
          <w:spacing w:val="-9"/>
          <w:sz w:val="28"/>
          <w:szCs w:val="28"/>
        </w:rPr>
        <w:t xml:space="preserve"> </w:t>
      </w:r>
    </w:p>
    <w:p w:rsidR="008D0623" w:rsidRPr="006B1F54" w:rsidRDefault="006B1F54" w:rsidP="006B1F54">
      <w:pPr>
        <w:pStyle w:val="Heading1"/>
        <w:spacing w:before="77" w:line="280" w:lineRule="auto"/>
        <w:ind w:left="936"/>
        <w:jc w:val="center"/>
        <w:rPr>
          <w:sz w:val="28"/>
          <w:szCs w:val="28"/>
        </w:rPr>
      </w:pPr>
      <w:r w:rsidRPr="006B1F54">
        <w:rPr>
          <w:sz w:val="28"/>
          <w:szCs w:val="28"/>
        </w:rPr>
        <w:t>МК</w:t>
      </w:r>
      <w:r w:rsidRPr="006B1F54">
        <w:rPr>
          <w:sz w:val="28"/>
          <w:szCs w:val="28"/>
        </w:rPr>
        <w:t>ОУ</w:t>
      </w:r>
      <w:r w:rsidRPr="006B1F54">
        <w:rPr>
          <w:spacing w:val="3"/>
          <w:sz w:val="28"/>
          <w:szCs w:val="28"/>
        </w:rPr>
        <w:t xml:space="preserve"> </w:t>
      </w:r>
      <w:r w:rsidRPr="006B1F54">
        <w:rPr>
          <w:sz w:val="28"/>
          <w:szCs w:val="28"/>
        </w:rPr>
        <w:t>СОШ</w:t>
      </w:r>
      <w:r w:rsidRPr="006B1F54">
        <w:rPr>
          <w:spacing w:val="1"/>
          <w:sz w:val="28"/>
          <w:szCs w:val="28"/>
        </w:rPr>
        <w:t xml:space="preserve"> </w:t>
      </w:r>
      <w:r w:rsidRPr="006B1F54">
        <w:rPr>
          <w:sz w:val="28"/>
          <w:szCs w:val="28"/>
        </w:rPr>
        <w:t>№3 им.Т.</w:t>
      </w:r>
      <w:r w:rsidRPr="006B1F54">
        <w:rPr>
          <w:spacing w:val="2"/>
          <w:sz w:val="28"/>
          <w:szCs w:val="28"/>
        </w:rPr>
        <w:t xml:space="preserve"> </w:t>
      </w:r>
      <w:r w:rsidRPr="006B1F54">
        <w:rPr>
          <w:sz w:val="28"/>
          <w:szCs w:val="28"/>
        </w:rPr>
        <w:t>в</w:t>
      </w:r>
      <w:r w:rsidRPr="006B1F54">
        <w:rPr>
          <w:spacing w:val="-4"/>
          <w:sz w:val="28"/>
          <w:szCs w:val="28"/>
        </w:rPr>
        <w:t xml:space="preserve"> </w:t>
      </w:r>
      <w:r w:rsidRPr="006B1F54">
        <w:rPr>
          <w:sz w:val="28"/>
          <w:szCs w:val="28"/>
        </w:rPr>
        <w:t>2022</w:t>
      </w:r>
      <w:r w:rsidRPr="006B1F54">
        <w:rPr>
          <w:sz w:val="28"/>
          <w:szCs w:val="28"/>
        </w:rPr>
        <w:t>-2023</w:t>
      </w:r>
      <w:r w:rsidRPr="006B1F54">
        <w:rPr>
          <w:spacing w:val="-5"/>
          <w:sz w:val="28"/>
          <w:szCs w:val="28"/>
        </w:rPr>
        <w:t xml:space="preserve"> </w:t>
      </w:r>
      <w:r w:rsidRPr="006B1F54">
        <w:rPr>
          <w:sz w:val="28"/>
          <w:szCs w:val="28"/>
        </w:rPr>
        <w:t>учебном</w:t>
      </w:r>
      <w:r w:rsidRPr="006B1F54">
        <w:rPr>
          <w:spacing w:val="-4"/>
          <w:sz w:val="28"/>
          <w:szCs w:val="28"/>
        </w:rPr>
        <w:t xml:space="preserve"> </w:t>
      </w:r>
      <w:r w:rsidRPr="006B1F54">
        <w:rPr>
          <w:sz w:val="28"/>
          <w:szCs w:val="28"/>
        </w:rPr>
        <w:t>году</w:t>
      </w:r>
    </w:p>
    <w:p w:rsidR="006B1F54" w:rsidRDefault="006B1F54">
      <w:pPr>
        <w:pStyle w:val="Heading1"/>
        <w:spacing w:before="77" w:line="280" w:lineRule="auto"/>
        <w:ind w:left="936"/>
      </w:pPr>
    </w:p>
    <w:p w:rsidR="008D0623" w:rsidRDefault="006B1F54" w:rsidP="006B1F54">
      <w:pPr>
        <w:pStyle w:val="a3"/>
        <w:spacing w:line="264" w:lineRule="exact"/>
        <w:ind w:left="177" w:firstLine="0"/>
      </w:pPr>
      <w:r>
        <w:t xml:space="preserve">             </w:t>
      </w:r>
      <w:r>
        <w:t>Для</w:t>
      </w:r>
      <w:r>
        <w:rPr>
          <w:spacing w:val="-6"/>
        </w:rPr>
        <w:t xml:space="preserve"> </w:t>
      </w:r>
      <w:r>
        <w:t>повышения</w:t>
      </w:r>
      <w:r>
        <w:rPr>
          <w:spacing w:val="-9"/>
        </w:rPr>
        <w:t xml:space="preserve"> </w:t>
      </w:r>
      <w:r>
        <w:t>объективности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МК</w:t>
      </w:r>
      <w:r>
        <w:t>ОУ</w:t>
      </w:r>
    </w:p>
    <w:p w:rsidR="008D0623" w:rsidRDefault="006B1F54" w:rsidP="006B1F54">
      <w:pPr>
        <w:pStyle w:val="a3"/>
        <w:spacing w:before="36"/>
        <w:ind w:left="119" w:firstLine="0"/>
      </w:pPr>
      <w:r>
        <w:t>СОШ</w:t>
      </w:r>
      <w:r>
        <w:rPr>
          <w:spacing w:val="-5"/>
        </w:rPr>
        <w:t xml:space="preserve"> </w:t>
      </w:r>
      <w:r>
        <w:t xml:space="preserve">№3 </w:t>
      </w:r>
      <w:proofErr w:type="spellStart"/>
      <w:r>
        <w:t>им.Т.К.Мальбахова</w:t>
      </w:r>
      <w:proofErr w:type="spellEnd"/>
      <w:r>
        <w:t xml:space="preserve"> г.п</w:t>
      </w:r>
      <w:proofErr w:type="gramStart"/>
      <w:r>
        <w:t>.Т</w:t>
      </w:r>
      <w:proofErr w:type="gramEnd"/>
      <w:r>
        <w:t>ерек</w:t>
      </w:r>
      <w:r>
        <w:rPr>
          <w:spacing w:val="-15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организованы</w:t>
      </w:r>
      <w:r>
        <w:rPr>
          <w:spacing w:val="-7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трем</w:t>
      </w:r>
      <w:r>
        <w:rPr>
          <w:spacing w:val="-4"/>
        </w:rPr>
        <w:t xml:space="preserve"> </w:t>
      </w:r>
      <w:r>
        <w:t>направлениям:</w:t>
      </w:r>
    </w:p>
    <w:p w:rsidR="008D0623" w:rsidRDefault="006B1F54">
      <w:pPr>
        <w:pStyle w:val="a4"/>
        <w:numPr>
          <w:ilvl w:val="0"/>
          <w:numId w:val="1"/>
        </w:numPr>
        <w:tabs>
          <w:tab w:val="left" w:pos="1095"/>
        </w:tabs>
        <w:spacing w:line="271" w:lineRule="auto"/>
        <w:ind w:right="159" w:firstLine="706"/>
        <w:rPr>
          <w:sz w:val="24"/>
        </w:rPr>
      </w:pPr>
      <w:r>
        <w:rPr>
          <w:sz w:val="24"/>
        </w:rPr>
        <w:t>Обеспечение</w:t>
      </w:r>
      <w:r>
        <w:rPr>
          <w:spacing w:val="22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8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ОО.</w:t>
      </w:r>
    </w:p>
    <w:p w:rsidR="008D0623" w:rsidRDefault="006B1F54">
      <w:pPr>
        <w:pStyle w:val="a4"/>
        <w:numPr>
          <w:ilvl w:val="0"/>
          <w:numId w:val="1"/>
        </w:numPr>
        <w:tabs>
          <w:tab w:val="left" w:pos="1071"/>
        </w:tabs>
        <w:spacing w:before="10"/>
        <w:ind w:left="1070" w:hanging="241"/>
        <w:rPr>
          <w:sz w:val="24"/>
        </w:rPr>
      </w:pP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необъективных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p w:rsidR="008D0623" w:rsidRDefault="006B1F54">
      <w:pPr>
        <w:pStyle w:val="a4"/>
        <w:numPr>
          <w:ilvl w:val="0"/>
          <w:numId w:val="1"/>
        </w:numPr>
        <w:tabs>
          <w:tab w:val="left" w:pos="1057"/>
        </w:tabs>
        <w:spacing w:line="276" w:lineRule="auto"/>
        <w:ind w:right="158" w:firstLine="706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участников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образовательных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отношений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позитивного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 объективной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результатов.</w:t>
      </w:r>
    </w:p>
    <w:p w:rsidR="008D0623" w:rsidRDefault="006B1F54">
      <w:pPr>
        <w:pStyle w:val="a3"/>
        <w:tabs>
          <w:tab w:val="left" w:pos="2285"/>
          <w:tab w:val="left" w:pos="3212"/>
          <w:tab w:val="left" w:pos="4844"/>
          <w:tab w:val="left" w:pos="5387"/>
          <w:tab w:val="left" w:pos="6928"/>
          <w:tab w:val="left" w:pos="8744"/>
        </w:tabs>
        <w:spacing w:line="276" w:lineRule="auto"/>
        <w:ind w:left="119" w:right="139" w:firstLine="706"/>
        <w:jc w:val="left"/>
      </w:pPr>
      <w:r>
        <w:t>Реализация</w:t>
      </w:r>
      <w:r>
        <w:tab/>
        <w:t>Плана</w:t>
      </w:r>
      <w:r>
        <w:tab/>
        <w:t>мероприятий</w:t>
      </w:r>
      <w:r>
        <w:tab/>
        <w:t>по</w:t>
      </w:r>
      <w:r>
        <w:tab/>
        <w:t>повышению</w:t>
      </w:r>
      <w:r>
        <w:tab/>
        <w:t>объективности</w:t>
      </w:r>
      <w:r>
        <w:tab/>
      </w:r>
      <w:r>
        <w:rPr>
          <w:spacing w:val="-2"/>
        </w:rPr>
        <w:t>оценки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направлениям:</w:t>
      </w:r>
    </w:p>
    <w:p w:rsidR="008D0623" w:rsidRDefault="006B1F54">
      <w:pPr>
        <w:pStyle w:val="Heading1"/>
        <w:numPr>
          <w:ilvl w:val="1"/>
          <w:numId w:val="1"/>
        </w:numPr>
        <w:tabs>
          <w:tab w:val="left" w:pos="2954"/>
        </w:tabs>
        <w:spacing w:before="13" w:line="276" w:lineRule="auto"/>
        <w:ind w:right="153" w:firstLine="711"/>
        <w:jc w:val="left"/>
      </w:pPr>
      <w:bookmarkStart w:id="1" w:name="1._Обеспечение_объективности_образовател"/>
      <w:bookmarkEnd w:id="1"/>
      <w:r>
        <w:t>Обеспечение</w:t>
      </w:r>
      <w:r>
        <w:rPr>
          <w:spacing w:val="27"/>
        </w:rPr>
        <w:t xml:space="preserve"> </w:t>
      </w:r>
      <w:r>
        <w:t>объективности</w:t>
      </w:r>
      <w:r>
        <w:rPr>
          <w:spacing w:val="25"/>
        </w:rPr>
        <w:t xml:space="preserve"> </w:t>
      </w:r>
      <w:r>
        <w:t>образовательных</w:t>
      </w:r>
      <w:r>
        <w:rPr>
          <w:spacing w:val="18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конкретной</w:t>
      </w:r>
      <w:r>
        <w:rPr>
          <w:spacing w:val="9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ОО:</w:t>
      </w:r>
    </w:p>
    <w:p w:rsidR="008D0623" w:rsidRDefault="006B1F54">
      <w:pPr>
        <w:pStyle w:val="a3"/>
        <w:tabs>
          <w:tab w:val="left" w:pos="2953"/>
        </w:tabs>
        <w:spacing w:line="276" w:lineRule="auto"/>
        <w:ind w:right="160" w:firstLine="1071"/>
        <w:jc w:val="left"/>
      </w:pPr>
      <w:r>
        <w:t>−</w:t>
      </w:r>
      <w:r>
        <w:tab/>
        <w:t>обеспечение</w:t>
      </w:r>
      <w:r>
        <w:rPr>
          <w:spacing w:val="2"/>
        </w:rPr>
        <w:t xml:space="preserve"> </w:t>
      </w:r>
      <w:r>
        <w:t>видеонаблюдения</w:t>
      </w:r>
      <w:r>
        <w:rPr>
          <w:spacing w:val="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процедурах</w:t>
      </w:r>
      <w:r>
        <w:rPr>
          <w:spacing w:val="-1"/>
        </w:rPr>
        <w:t xml:space="preserve"> </w:t>
      </w:r>
      <w:r>
        <w:t>оценки качества</w:t>
      </w:r>
      <w:r>
        <w:rPr>
          <w:spacing w:val="-5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(ВПР,</w:t>
      </w:r>
      <w:r>
        <w:rPr>
          <w:spacing w:val="7"/>
        </w:rPr>
        <w:t xml:space="preserve"> </w:t>
      </w:r>
      <w:r>
        <w:t>ОГЭ,</w:t>
      </w:r>
      <w:r>
        <w:rPr>
          <w:spacing w:val="4"/>
        </w:rPr>
        <w:t xml:space="preserve"> </w:t>
      </w:r>
      <w:proofErr w:type="spellStart"/>
      <w:r>
        <w:t>ВсОШ</w:t>
      </w:r>
      <w:proofErr w:type="spellEnd"/>
      <w:r>
        <w:t>);</w:t>
      </w:r>
    </w:p>
    <w:p w:rsidR="008D0623" w:rsidRDefault="006B1F54">
      <w:pPr>
        <w:pStyle w:val="a3"/>
        <w:spacing w:line="276" w:lineRule="auto"/>
        <w:ind w:right="118" w:firstLine="1071"/>
      </w:pPr>
      <w:r>
        <w:t>− обеспечение общественного наблюдения на процедурах 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(ВПР,</w:t>
      </w:r>
      <w:r>
        <w:rPr>
          <w:spacing w:val="1"/>
        </w:rPr>
        <w:t xml:space="preserve"> </w:t>
      </w:r>
      <w:r>
        <w:t>ОГЭ,</w:t>
      </w:r>
      <w:r>
        <w:rPr>
          <w:spacing w:val="1"/>
        </w:rPr>
        <w:t xml:space="preserve"> </w:t>
      </w:r>
      <w:proofErr w:type="spellStart"/>
      <w:r>
        <w:t>ВсОШ</w:t>
      </w:r>
      <w:proofErr w:type="spellEnd"/>
      <w:r>
        <w:t>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общественным наблюдателям;</w:t>
      </w:r>
    </w:p>
    <w:p w:rsidR="008D0623" w:rsidRDefault="006B1F54">
      <w:pPr>
        <w:pStyle w:val="a3"/>
        <w:spacing w:line="271" w:lineRule="auto"/>
        <w:ind w:right="125" w:firstLine="1071"/>
      </w:pPr>
      <w:r>
        <w:t>− привлечение квалифицированных специалистов на всех этапах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(проведение</w:t>
      </w:r>
      <w:r>
        <w:rPr>
          <w:spacing w:val="1"/>
        </w:rPr>
        <w:t xml:space="preserve"> </w:t>
      </w:r>
      <w:r>
        <w:t>инструктажей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организаторами,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экспертами);</w:t>
      </w:r>
    </w:p>
    <w:p w:rsidR="008D0623" w:rsidRDefault="006B1F54">
      <w:pPr>
        <w:pStyle w:val="a3"/>
        <w:spacing w:before="7"/>
        <w:ind w:left="2617" w:firstLine="0"/>
      </w:pPr>
      <w:r>
        <w:t>−</w:t>
      </w:r>
      <w:r>
        <w:rPr>
          <w:spacing w:val="69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мер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информации;</w:t>
      </w:r>
    </w:p>
    <w:p w:rsidR="008D0623" w:rsidRDefault="006B1F54">
      <w:pPr>
        <w:pStyle w:val="a3"/>
        <w:spacing w:before="36" w:line="276" w:lineRule="auto"/>
        <w:ind w:right="121" w:firstLine="1071"/>
      </w:pPr>
      <w:r>
        <w:t>−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комиссиями</w:t>
      </w:r>
      <w:r>
        <w:rPr>
          <w:spacing w:val="1"/>
        </w:rPr>
        <w:t xml:space="preserve"> </w:t>
      </w:r>
      <w:proofErr w:type="gramStart"/>
      <w:r>
        <w:t>по</w:t>
      </w:r>
      <w:r>
        <w:rPr>
          <w:spacing w:val="1"/>
        </w:rPr>
        <w:t xml:space="preserve"> </w:t>
      </w:r>
      <w:r>
        <w:t>стандартизированным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предварительным</w:t>
      </w:r>
      <w:r>
        <w:rPr>
          <w:spacing w:val="1"/>
        </w:rPr>
        <w:t xml:space="preserve"> </w:t>
      </w:r>
      <w:r>
        <w:t>коллегиальным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оцениванию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учительской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proofErr w:type="gramEnd"/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видеонаблюдения.</w:t>
      </w:r>
    </w:p>
    <w:p w:rsidR="008D0623" w:rsidRDefault="006B1F54">
      <w:pPr>
        <w:pStyle w:val="Heading1"/>
        <w:numPr>
          <w:ilvl w:val="1"/>
          <w:numId w:val="1"/>
        </w:numPr>
        <w:tabs>
          <w:tab w:val="left" w:pos="1071"/>
        </w:tabs>
        <w:spacing w:before="7"/>
        <w:ind w:left="1070" w:hanging="241"/>
        <w:jc w:val="both"/>
      </w:pPr>
      <w:bookmarkStart w:id="2" w:name="2._Выявление_необъективных_результатов_и"/>
      <w:bookmarkEnd w:id="2"/>
      <w:r>
        <w:t>Выявление</w:t>
      </w:r>
      <w:r>
        <w:rPr>
          <w:spacing w:val="-7"/>
        </w:rPr>
        <w:t xml:space="preserve"> </w:t>
      </w:r>
      <w:r>
        <w:t>необъективных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профилактическая</w:t>
      </w:r>
      <w:r>
        <w:rPr>
          <w:spacing w:val="-9"/>
        </w:rPr>
        <w:t xml:space="preserve"> </w:t>
      </w:r>
      <w:r>
        <w:t>работа:</w:t>
      </w:r>
    </w:p>
    <w:p w:rsidR="008D0623" w:rsidRDefault="006B1F54">
      <w:pPr>
        <w:pStyle w:val="a3"/>
        <w:spacing w:before="36" w:line="276" w:lineRule="auto"/>
        <w:ind w:right="128" w:firstLine="993"/>
      </w:pPr>
      <w:r>
        <w:t>−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необъективных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процедуры</w:t>
      </w:r>
      <w:r>
        <w:rPr>
          <w:spacing w:val="-57"/>
        </w:rPr>
        <w:t xml:space="preserve"> </w:t>
      </w:r>
      <w:r>
        <w:t>чер</w:t>
      </w:r>
      <w:r>
        <w:t>ез анализ результатов оценочных процедур: индекс не подтверждения</w:t>
      </w:r>
      <w:r>
        <w:rPr>
          <w:spacing w:val="1"/>
        </w:rPr>
        <w:t xml:space="preserve"> </w:t>
      </w:r>
      <w:r>
        <w:t xml:space="preserve">результатов </w:t>
      </w:r>
      <w:proofErr w:type="gramStart"/>
      <w:r>
        <w:t>обучающимися</w:t>
      </w:r>
      <w:proofErr w:type="gramEnd"/>
      <w:r>
        <w:t>, индексы необъективности ВПР и ОГЭ, индексы</w:t>
      </w:r>
      <w:r>
        <w:rPr>
          <w:spacing w:val="-57"/>
        </w:rPr>
        <w:t xml:space="preserve"> </w:t>
      </w:r>
      <w:r>
        <w:t>необъективности ДКР, наличие системы видеонаблюдения и общественного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 ОО</w:t>
      </w:r>
      <w:r>
        <w:rPr>
          <w:spacing w:val="1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оценочных</w:t>
      </w:r>
      <w:r>
        <w:rPr>
          <w:spacing w:val="-1"/>
        </w:rPr>
        <w:t xml:space="preserve"> </w:t>
      </w:r>
      <w:r>
        <w:t>процедур.</w:t>
      </w:r>
    </w:p>
    <w:p w:rsidR="008D0623" w:rsidRDefault="006B1F54">
      <w:pPr>
        <w:pStyle w:val="a3"/>
        <w:spacing w:before="3" w:line="280" w:lineRule="auto"/>
        <w:ind w:right="132" w:firstLine="993"/>
      </w:pPr>
      <w:r>
        <w:t>− Профилактическая работа: анализ признаков необъективности,</w:t>
      </w:r>
      <w:r>
        <w:rPr>
          <w:spacing w:val="1"/>
        </w:rPr>
        <w:t xml:space="preserve"> </w:t>
      </w:r>
      <w:r>
        <w:t>разработка комплекса</w:t>
      </w:r>
      <w:r>
        <w:rPr>
          <w:spacing w:val="-1"/>
        </w:rPr>
        <w:t xml:space="preserve"> </w:t>
      </w:r>
      <w:r>
        <w:t>мер</w:t>
      </w:r>
      <w:r>
        <w:rPr>
          <w:spacing w:val="-2"/>
        </w:rPr>
        <w:t xml:space="preserve"> </w:t>
      </w:r>
      <w:r>
        <w:t>по устранению</w:t>
      </w:r>
      <w:r>
        <w:rPr>
          <w:spacing w:val="-1"/>
        </w:rPr>
        <w:t xml:space="preserve"> </w:t>
      </w:r>
      <w:r>
        <w:t>причин</w:t>
      </w:r>
      <w:r>
        <w:rPr>
          <w:spacing w:val="-1"/>
        </w:rPr>
        <w:t xml:space="preserve"> </w:t>
      </w:r>
      <w:r>
        <w:t>необъективности.</w:t>
      </w:r>
    </w:p>
    <w:p w:rsidR="008D0623" w:rsidRDefault="006B1F54">
      <w:pPr>
        <w:pStyle w:val="Heading1"/>
        <w:numPr>
          <w:ilvl w:val="1"/>
          <w:numId w:val="1"/>
        </w:numPr>
        <w:tabs>
          <w:tab w:val="left" w:pos="1407"/>
        </w:tabs>
        <w:spacing w:line="276" w:lineRule="auto"/>
        <w:ind w:left="119" w:right="132" w:firstLine="994"/>
        <w:jc w:val="both"/>
      </w:pPr>
      <w:bookmarkStart w:id="3" w:name="3._Формирование_у_участников_образовател"/>
      <w:bookmarkEnd w:id="3"/>
      <w:r>
        <w:t>Формирование у участников образовательных отношений 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объективной</w:t>
      </w:r>
      <w:r>
        <w:rPr>
          <w:spacing w:val="-3"/>
        </w:rPr>
        <w:t xml:space="preserve"> </w:t>
      </w:r>
      <w:r>
        <w:t>оценке</w:t>
      </w:r>
      <w:r>
        <w:rPr>
          <w:spacing w:val="4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результатов:</w:t>
      </w:r>
    </w:p>
    <w:p w:rsidR="008D0623" w:rsidRDefault="006B1F54">
      <w:pPr>
        <w:pStyle w:val="a3"/>
        <w:tabs>
          <w:tab w:val="left" w:pos="3663"/>
        </w:tabs>
        <w:spacing w:line="276" w:lineRule="auto"/>
        <w:ind w:left="1834" w:right="122"/>
      </w:pPr>
      <w:r>
        <w:t>−</w:t>
      </w:r>
      <w:r>
        <w:tab/>
      </w:r>
      <w:r>
        <w:t>реализация школьной программы повышения 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низкими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учителям,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дефициты,</w:t>
      </w:r>
      <w:r>
        <w:rPr>
          <w:spacing w:val="1"/>
        </w:rPr>
        <w:t xml:space="preserve"> </w:t>
      </w:r>
      <w:r>
        <w:t>руководителю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заместителям</w:t>
      </w:r>
      <w:r>
        <w:rPr>
          <w:spacing w:val="-1"/>
        </w:rPr>
        <w:t xml:space="preserve"> </w:t>
      </w:r>
      <w:r>
        <w:t>руководителя</w:t>
      </w:r>
      <w:r>
        <w:rPr>
          <w:spacing w:val="4"/>
        </w:rPr>
        <w:t xml:space="preserve"> </w:t>
      </w:r>
      <w:r>
        <w:t>ОО.</w:t>
      </w:r>
    </w:p>
    <w:p w:rsidR="008D0623" w:rsidRDefault="006B1F54">
      <w:pPr>
        <w:pStyle w:val="a3"/>
        <w:tabs>
          <w:tab w:val="left" w:pos="3663"/>
        </w:tabs>
        <w:spacing w:line="278" w:lineRule="auto"/>
        <w:ind w:left="1834" w:right="120"/>
      </w:pPr>
      <w:r>
        <w:t>−</w:t>
      </w:r>
      <w:r>
        <w:tab/>
        <w:t>проведение</w:t>
      </w:r>
      <w:r>
        <w:rPr>
          <w:spacing w:val="1"/>
        </w:rPr>
        <w:t xml:space="preserve"> </w:t>
      </w:r>
      <w:r>
        <w:t>разъяснительной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</w:t>
      </w:r>
      <w:r>
        <w:t>ми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результатов;</w:t>
      </w:r>
    </w:p>
    <w:p w:rsidR="008D0623" w:rsidRDefault="006B1F54">
      <w:pPr>
        <w:pStyle w:val="a3"/>
        <w:tabs>
          <w:tab w:val="left" w:pos="3663"/>
        </w:tabs>
        <w:spacing w:line="276" w:lineRule="auto"/>
        <w:ind w:left="1834" w:right="125"/>
      </w:pPr>
      <w:r>
        <w:t>−</w:t>
      </w:r>
      <w:r>
        <w:tab/>
        <w:t>экспертиза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-57"/>
        </w:rPr>
        <w:t xml:space="preserve"> </w:t>
      </w:r>
      <w:r>
        <w:lastRenderedPageBreak/>
        <w:t>системы</w:t>
      </w:r>
      <w:r>
        <w:rPr>
          <w:spacing w:val="-6"/>
        </w:rPr>
        <w:t xml:space="preserve"> </w:t>
      </w:r>
      <w:r>
        <w:t>оценивания,</w:t>
      </w:r>
      <w:r>
        <w:rPr>
          <w:spacing w:val="-1"/>
        </w:rPr>
        <w:t xml:space="preserve"> </w:t>
      </w:r>
      <w:r>
        <w:t>подготовка рекомендации;</w:t>
      </w:r>
    </w:p>
    <w:p w:rsidR="008D0623" w:rsidRDefault="006B1F54">
      <w:pPr>
        <w:pStyle w:val="a3"/>
        <w:tabs>
          <w:tab w:val="left" w:pos="3663"/>
        </w:tabs>
        <w:spacing w:line="276" w:lineRule="auto"/>
        <w:ind w:left="1834" w:right="120"/>
      </w:pPr>
      <w:r>
        <w:t>−</w:t>
      </w:r>
      <w:r>
        <w:tab/>
        <w:t>проведение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работы 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процедур.</w:t>
      </w:r>
    </w:p>
    <w:sectPr w:rsidR="008D0623" w:rsidSect="008D0623">
      <w:type w:val="continuous"/>
      <w:pgSz w:w="11910" w:h="16840"/>
      <w:pgMar w:top="1020" w:right="72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F38A7"/>
    <w:multiLevelType w:val="hybridMultilevel"/>
    <w:tmpl w:val="A5B24086"/>
    <w:lvl w:ilvl="0" w:tplc="EA1AAE5C">
      <w:start w:val="1"/>
      <w:numFmt w:val="decimal"/>
      <w:lvlText w:val="%1."/>
      <w:lvlJc w:val="left"/>
      <w:pPr>
        <w:ind w:left="119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C66F22">
      <w:start w:val="1"/>
      <w:numFmt w:val="decimal"/>
      <w:lvlText w:val="%2."/>
      <w:lvlJc w:val="left"/>
      <w:pPr>
        <w:ind w:left="1939" w:hanging="30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C4AC8CC">
      <w:numFmt w:val="bullet"/>
      <w:lvlText w:val="•"/>
      <w:lvlJc w:val="left"/>
      <w:pPr>
        <w:ind w:left="2792" w:hanging="303"/>
      </w:pPr>
      <w:rPr>
        <w:rFonts w:hint="default"/>
        <w:lang w:val="ru-RU" w:eastAsia="en-US" w:bidi="ar-SA"/>
      </w:rPr>
    </w:lvl>
    <w:lvl w:ilvl="3" w:tplc="B61CF2A0">
      <w:numFmt w:val="bullet"/>
      <w:lvlText w:val="•"/>
      <w:lvlJc w:val="left"/>
      <w:pPr>
        <w:ind w:left="3644" w:hanging="303"/>
      </w:pPr>
      <w:rPr>
        <w:rFonts w:hint="default"/>
        <w:lang w:val="ru-RU" w:eastAsia="en-US" w:bidi="ar-SA"/>
      </w:rPr>
    </w:lvl>
    <w:lvl w:ilvl="4" w:tplc="891A1388">
      <w:numFmt w:val="bullet"/>
      <w:lvlText w:val="•"/>
      <w:lvlJc w:val="left"/>
      <w:pPr>
        <w:ind w:left="4496" w:hanging="303"/>
      </w:pPr>
      <w:rPr>
        <w:rFonts w:hint="default"/>
        <w:lang w:val="ru-RU" w:eastAsia="en-US" w:bidi="ar-SA"/>
      </w:rPr>
    </w:lvl>
    <w:lvl w:ilvl="5" w:tplc="AFA628E6">
      <w:numFmt w:val="bullet"/>
      <w:lvlText w:val="•"/>
      <w:lvlJc w:val="left"/>
      <w:pPr>
        <w:ind w:left="5348" w:hanging="303"/>
      </w:pPr>
      <w:rPr>
        <w:rFonts w:hint="default"/>
        <w:lang w:val="ru-RU" w:eastAsia="en-US" w:bidi="ar-SA"/>
      </w:rPr>
    </w:lvl>
    <w:lvl w:ilvl="6" w:tplc="7792BAA8">
      <w:numFmt w:val="bullet"/>
      <w:lvlText w:val="•"/>
      <w:lvlJc w:val="left"/>
      <w:pPr>
        <w:ind w:left="6200" w:hanging="303"/>
      </w:pPr>
      <w:rPr>
        <w:rFonts w:hint="default"/>
        <w:lang w:val="ru-RU" w:eastAsia="en-US" w:bidi="ar-SA"/>
      </w:rPr>
    </w:lvl>
    <w:lvl w:ilvl="7" w:tplc="619E84C4">
      <w:numFmt w:val="bullet"/>
      <w:lvlText w:val="•"/>
      <w:lvlJc w:val="left"/>
      <w:pPr>
        <w:ind w:left="7052" w:hanging="303"/>
      </w:pPr>
      <w:rPr>
        <w:rFonts w:hint="default"/>
        <w:lang w:val="ru-RU" w:eastAsia="en-US" w:bidi="ar-SA"/>
      </w:rPr>
    </w:lvl>
    <w:lvl w:ilvl="8" w:tplc="EDE620E0">
      <w:numFmt w:val="bullet"/>
      <w:lvlText w:val="•"/>
      <w:lvlJc w:val="left"/>
      <w:pPr>
        <w:ind w:left="7904" w:hanging="30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D0623"/>
    <w:rsid w:val="006B1F54"/>
    <w:rsid w:val="008D0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06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06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0623"/>
    <w:pPr>
      <w:ind w:left="1546" w:firstLine="98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D0623"/>
    <w:pPr>
      <w:spacing w:before="2"/>
      <w:ind w:left="119" w:hanging="28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D0623"/>
    <w:pPr>
      <w:spacing w:before="41"/>
      <w:ind w:left="119" w:hanging="241"/>
    </w:pPr>
  </w:style>
  <w:style w:type="paragraph" w:customStyle="1" w:styleId="TableParagraph">
    <w:name w:val="Table Paragraph"/>
    <w:basedOn w:val="a"/>
    <w:uiPriority w:val="1"/>
    <w:qFormat/>
    <w:rsid w:val="008D062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2179</Characters>
  <Application>Microsoft Office Word</Application>
  <DocSecurity>0</DocSecurity>
  <Lines>18</Lines>
  <Paragraphs>5</Paragraphs>
  <ScaleCrop>false</ScaleCrop>
  <Company>Школа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</dc:creator>
  <cp:lastModifiedBy>Завуч</cp:lastModifiedBy>
  <cp:revision>2</cp:revision>
  <dcterms:created xsi:type="dcterms:W3CDTF">2022-11-03T12:05:00Z</dcterms:created>
  <dcterms:modified xsi:type="dcterms:W3CDTF">2022-11-03T12:05:00Z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2022-11-03T00:00:00Z</vt:filetime>
  </property>
</Properties>
</file>